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92B8B" w14:textId="7EE858AA"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AD3A6F">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38E854F9" w:rsidR="00544723" w:rsidRPr="00AD3A6F"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AD3A6F" w:rsidRPr="00AD3A6F">
        <w:rPr>
          <w:rFonts w:ascii="Arial" w:hAnsi="Arial" w:cs="Arial"/>
          <w:b/>
          <w:iCs/>
          <w:sz w:val="20"/>
          <w:szCs w:val="20"/>
        </w:rPr>
        <w:t>TECHNINIO PROJEKTO „110/35/10 KV USĖNŲ TP 110 KV SKIRSTYKLOS KITŲ INŽINERINIŲ STATINIŲ IR ELEKTROS TINKLŲ REKONSTRAVIMO BEI JŲ PRIKLAUSINIŲ STATYBOS, TILŽĖS G. 21, USĖNŲ K., USĖNŲ SEN., ŠILUTĖS R. SAV.“ BENDROSIOS EKSPERTIZĖS PASLAUGŲ PIRKIMUI</w:t>
      </w:r>
    </w:p>
    <w:p w14:paraId="5AF19B81" w14:textId="77777777" w:rsidR="00544723" w:rsidRPr="00AC619A" w:rsidRDefault="00544723" w:rsidP="00544723">
      <w:pPr>
        <w:spacing w:before="60" w:after="60"/>
        <w:jc w:val="center"/>
        <w:rPr>
          <w:rFonts w:ascii="Arial" w:hAnsi="Arial" w:cs="Arial"/>
          <w:b/>
          <w:bCs/>
          <w:sz w:val="20"/>
          <w:szCs w:val="20"/>
        </w:rPr>
      </w:pPr>
    </w:p>
    <w:p w14:paraId="2BC540E0" w14:textId="77777777" w:rsidR="00544723" w:rsidRPr="00AC619A" w:rsidRDefault="00544723" w:rsidP="00AD3A6F">
      <w:pPr>
        <w:spacing w:before="60" w:after="60"/>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542F4077" w:rsidR="00790F46" w:rsidRPr="00AD3A6F" w:rsidRDefault="00EC39CA" w:rsidP="00AD3A6F">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AD3A6F">
        <w:rPr>
          <w:rFonts w:ascii="Arial" w:hAnsi="Arial" w:cs="Arial"/>
          <w:sz w:val="20"/>
          <w:szCs w:val="20"/>
          <w:lang w:eastAsia="zh-CN"/>
        </w:rPr>
        <w:t xml:space="preserve">Patvirtinu, kad </w:t>
      </w:r>
      <w:r w:rsidR="00C5665D" w:rsidRPr="00AD3A6F">
        <w:rPr>
          <w:rFonts w:ascii="Arial" w:hAnsi="Arial" w:cs="Arial"/>
          <w:sz w:val="20"/>
          <w:szCs w:val="20"/>
          <w:lang w:eastAsia="zh-CN"/>
        </w:rPr>
        <w:t>t</w:t>
      </w:r>
      <w:r w:rsidRPr="00AD3A6F">
        <w:rPr>
          <w:rFonts w:ascii="Arial" w:hAnsi="Arial" w:cs="Arial"/>
          <w:sz w:val="20"/>
          <w:szCs w:val="20"/>
          <w:lang w:eastAsia="zh-CN"/>
        </w:rPr>
        <w:t>eikiant Pasiūlymą nėra nė vienos iš šių sąlygų</w:t>
      </w:r>
      <w:r w:rsidR="00177BB7" w:rsidRPr="00AD3A6F">
        <w:rPr>
          <w:rFonts w:ascii="Arial" w:hAnsi="Arial" w:cs="Arial"/>
          <w:sz w:val="20"/>
          <w:szCs w:val="20"/>
          <w:lang w:eastAsia="zh-CN"/>
        </w:rPr>
        <w:t>:</w:t>
      </w:r>
    </w:p>
    <w:p w14:paraId="5E314B72" w14:textId="5C15B1B8" w:rsidR="00EC39CA" w:rsidRDefault="00EC39CA" w:rsidP="00AD3A6F">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7B5A57CB" w14:textId="17CC9A1A" w:rsidR="00F166CF" w:rsidRPr="00AD3A6F" w:rsidRDefault="00EC39CA" w:rsidP="00AD3A6F">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w:t>
      </w:r>
      <w:r w:rsidRPr="00AD3A6F">
        <w:rPr>
          <w:rFonts w:ascii="Arial" w:hAnsi="Arial" w:cs="Arial"/>
          <w:sz w:val="20"/>
          <w:szCs w:val="20"/>
          <w:lang w:eastAsia="zh-CN"/>
        </w:rPr>
        <w:t xml:space="preserve"> 1.</w:t>
      </w:r>
      <w:r w:rsidR="00AD3A6F" w:rsidRPr="00AD3A6F">
        <w:rPr>
          <w:rFonts w:ascii="Arial" w:hAnsi="Arial" w:cs="Arial"/>
          <w:sz w:val="20"/>
          <w:szCs w:val="20"/>
          <w:lang w:eastAsia="zh-CN"/>
        </w:rPr>
        <w:t>5</w:t>
      </w:r>
      <w:r w:rsidRPr="00AD3A6F">
        <w:rPr>
          <w:rFonts w:ascii="Arial" w:hAnsi="Arial" w:cs="Arial"/>
          <w:sz w:val="20"/>
          <w:szCs w:val="20"/>
          <w:lang w:eastAsia="zh-CN"/>
        </w:rPr>
        <w:t>.1 ir 1.</w:t>
      </w:r>
      <w:r w:rsidR="00AD3A6F" w:rsidRPr="00AD3A6F">
        <w:rPr>
          <w:rFonts w:ascii="Arial" w:hAnsi="Arial" w:cs="Arial"/>
          <w:sz w:val="20"/>
          <w:szCs w:val="20"/>
          <w:lang w:eastAsia="zh-CN"/>
        </w:rPr>
        <w:t>5</w:t>
      </w:r>
      <w:r w:rsidRPr="00AD3A6F">
        <w:rPr>
          <w:rFonts w:ascii="Arial" w:hAnsi="Arial" w:cs="Arial"/>
          <w:sz w:val="20"/>
          <w:szCs w:val="20"/>
          <w:lang w:eastAsia="zh-CN"/>
        </w:rPr>
        <w:t xml:space="preserve">.2 </w:t>
      </w:r>
      <w:r w:rsidRPr="003D3D0B">
        <w:rPr>
          <w:rFonts w:ascii="Arial" w:hAnsi="Arial" w:cs="Arial"/>
          <w:sz w:val="20"/>
          <w:szCs w:val="20"/>
          <w:lang w:eastAsia="zh-CN"/>
        </w:rPr>
        <w:t>punktuose nurodyti subjektai ar su jais ketinamas sudaryti (sudarytas) sandoris neatitinka nacionalinio saugumo interesų</w:t>
      </w:r>
      <w:r>
        <w:rPr>
          <w:rFonts w:ascii="Arial" w:hAnsi="Arial" w:cs="Arial"/>
          <w:sz w:val="20"/>
          <w:szCs w:val="20"/>
          <w:lang w:eastAsia="zh-CN"/>
        </w:rPr>
        <w:t>.</w:t>
      </w:r>
    </w:p>
    <w:p w14:paraId="0E2F826A" w14:textId="2CE2C8AF" w:rsidR="00790F46" w:rsidRDefault="00F166CF" w:rsidP="00AD3A6F">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AD3A6F">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AD3A6F">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1854CCB6" w14:textId="587BE0F0"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18B35F06"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2B4B9696"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9C0212D" w14:textId="69C04C98"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78"/>
        <w:gridCol w:w="1326"/>
      </w:tblGrid>
      <w:tr w:rsidR="00AD3A6F" w:rsidRPr="00AC619A" w14:paraId="4737664B" w14:textId="77777777" w:rsidTr="00287F85">
        <w:trPr>
          <w:trHeight w:val="309"/>
        </w:trPr>
        <w:tc>
          <w:tcPr>
            <w:tcW w:w="724" w:type="dxa"/>
            <w:vAlign w:val="center"/>
          </w:tcPr>
          <w:p w14:paraId="7AC57ABC" w14:textId="77777777" w:rsidR="00AD3A6F" w:rsidRPr="00AC619A" w:rsidRDefault="00AD3A6F"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8904" w:type="dxa"/>
            <w:gridSpan w:val="2"/>
            <w:vAlign w:val="center"/>
          </w:tcPr>
          <w:p w14:paraId="6AD9F921" w14:textId="30FA6C7D" w:rsidR="00AD3A6F" w:rsidRPr="00AC619A" w:rsidRDefault="00AD3A6F"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r>
      <w:tr w:rsidR="00AD3A6F" w:rsidRPr="00AC619A" w14:paraId="3578B8B5" w14:textId="77777777" w:rsidTr="00332BE4">
        <w:tc>
          <w:tcPr>
            <w:tcW w:w="724" w:type="dxa"/>
          </w:tcPr>
          <w:p w14:paraId="335C161A" w14:textId="77777777" w:rsidR="00AD3A6F" w:rsidRPr="00AC619A" w:rsidRDefault="00AD3A6F"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8904" w:type="dxa"/>
            <w:gridSpan w:val="2"/>
          </w:tcPr>
          <w:p w14:paraId="28164291" w14:textId="77777777" w:rsidR="00AD3A6F" w:rsidRDefault="00AD3A6F" w:rsidP="00AD3A6F">
            <w:pPr>
              <w:spacing w:before="60" w:after="60"/>
              <w:ind w:firstLine="41"/>
              <w:jc w:val="center"/>
              <w:rPr>
                <w:rFonts w:ascii="Arial" w:hAnsi="Arial" w:cs="Arial"/>
                <w:bCs/>
                <w:sz w:val="22"/>
                <w:szCs w:val="22"/>
              </w:rPr>
            </w:pPr>
          </w:p>
          <w:p w14:paraId="2896DFE7" w14:textId="3F187390" w:rsidR="00AD3A6F" w:rsidRPr="00AD3A6F" w:rsidRDefault="00AD3A6F" w:rsidP="00AD3A6F">
            <w:pPr>
              <w:spacing w:before="60" w:after="60"/>
              <w:ind w:firstLine="41"/>
              <w:jc w:val="center"/>
              <w:rPr>
                <w:rFonts w:ascii="Arial" w:hAnsi="Arial" w:cs="Arial"/>
                <w:bCs/>
                <w:sz w:val="22"/>
                <w:szCs w:val="22"/>
              </w:rPr>
            </w:pPr>
            <w:r w:rsidRPr="00AD3A6F">
              <w:rPr>
                <w:rFonts w:ascii="Arial" w:hAnsi="Arial" w:cs="Arial"/>
                <w:bCs/>
                <w:sz w:val="22"/>
                <w:szCs w:val="22"/>
              </w:rPr>
              <w:t xml:space="preserve">Techninio projekto „110/35/10 </w:t>
            </w:r>
            <w:proofErr w:type="spellStart"/>
            <w:r w:rsidRPr="00AD3A6F">
              <w:rPr>
                <w:rFonts w:ascii="Arial" w:hAnsi="Arial" w:cs="Arial"/>
                <w:bCs/>
                <w:sz w:val="22"/>
                <w:szCs w:val="22"/>
              </w:rPr>
              <w:t>kV</w:t>
            </w:r>
            <w:proofErr w:type="spellEnd"/>
            <w:r w:rsidRPr="00AD3A6F">
              <w:rPr>
                <w:rFonts w:ascii="Arial" w:hAnsi="Arial" w:cs="Arial"/>
                <w:bCs/>
                <w:sz w:val="22"/>
                <w:szCs w:val="22"/>
              </w:rPr>
              <w:t xml:space="preserve"> </w:t>
            </w:r>
            <w:proofErr w:type="spellStart"/>
            <w:r w:rsidRPr="00AD3A6F">
              <w:rPr>
                <w:rFonts w:ascii="Arial" w:hAnsi="Arial" w:cs="Arial"/>
                <w:bCs/>
                <w:sz w:val="22"/>
                <w:szCs w:val="22"/>
              </w:rPr>
              <w:t>Usėnų</w:t>
            </w:r>
            <w:proofErr w:type="spellEnd"/>
            <w:r w:rsidRPr="00AD3A6F">
              <w:rPr>
                <w:rFonts w:ascii="Arial" w:hAnsi="Arial" w:cs="Arial"/>
                <w:bCs/>
                <w:sz w:val="22"/>
                <w:szCs w:val="22"/>
              </w:rPr>
              <w:t xml:space="preserve"> TP 110 </w:t>
            </w:r>
            <w:proofErr w:type="spellStart"/>
            <w:r w:rsidRPr="00AD3A6F">
              <w:rPr>
                <w:rFonts w:ascii="Arial" w:hAnsi="Arial" w:cs="Arial"/>
                <w:bCs/>
                <w:sz w:val="22"/>
                <w:szCs w:val="22"/>
              </w:rPr>
              <w:t>kV</w:t>
            </w:r>
            <w:proofErr w:type="spellEnd"/>
            <w:r w:rsidRPr="00AD3A6F">
              <w:rPr>
                <w:rFonts w:ascii="Arial" w:hAnsi="Arial" w:cs="Arial"/>
                <w:bCs/>
                <w:sz w:val="22"/>
                <w:szCs w:val="22"/>
              </w:rPr>
              <w:t xml:space="preserve"> skirstyklos kitų inžinerinių statinių ir elektros tinklų rekonstravimo bei jų priklausinių statybos, Tilžės g. 21, </w:t>
            </w:r>
            <w:proofErr w:type="spellStart"/>
            <w:r w:rsidRPr="00AD3A6F">
              <w:rPr>
                <w:rFonts w:ascii="Arial" w:hAnsi="Arial" w:cs="Arial"/>
                <w:bCs/>
                <w:sz w:val="22"/>
                <w:szCs w:val="22"/>
              </w:rPr>
              <w:t>Usėnų</w:t>
            </w:r>
            <w:proofErr w:type="spellEnd"/>
            <w:r w:rsidRPr="00AD3A6F">
              <w:rPr>
                <w:rFonts w:ascii="Arial" w:hAnsi="Arial" w:cs="Arial"/>
                <w:bCs/>
                <w:sz w:val="22"/>
                <w:szCs w:val="22"/>
              </w:rPr>
              <w:t xml:space="preserve"> k., </w:t>
            </w:r>
            <w:proofErr w:type="spellStart"/>
            <w:r w:rsidRPr="00AD3A6F">
              <w:rPr>
                <w:rFonts w:ascii="Arial" w:hAnsi="Arial" w:cs="Arial"/>
                <w:bCs/>
                <w:sz w:val="22"/>
                <w:szCs w:val="22"/>
              </w:rPr>
              <w:t>Usėnų</w:t>
            </w:r>
            <w:proofErr w:type="spellEnd"/>
            <w:r w:rsidRPr="00AD3A6F">
              <w:rPr>
                <w:rFonts w:ascii="Arial" w:hAnsi="Arial" w:cs="Arial"/>
                <w:bCs/>
                <w:sz w:val="22"/>
                <w:szCs w:val="22"/>
              </w:rPr>
              <w:t xml:space="preserve"> sen., Šilutės r. sav.“ bendrosios ekspertizės paslaug</w:t>
            </w:r>
            <w:r w:rsidRPr="00AD3A6F">
              <w:rPr>
                <w:rFonts w:ascii="Arial" w:hAnsi="Arial" w:cs="Arial"/>
                <w:bCs/>
                <w:sz w:val="22"/>
                <w:szCs w:val="22"/>
              </w:rPr>
              <w:t>os</w:t>
            </w:r>
          </w:p>
          <w:p w14:paraId="3E3C96FA" w14:textId="410B4C8F" w:rsidR="00AD3A6F" w:rsidRPr="00AC619A" w:rsidRDefault="00AD3A6F" w:rsidP="0082610F">
            <w:pPr>
              <w:spacing w:before="60" w:after="60"/>
              <w:ind w:firstLine="41"/>
              <w:rPr>
                <w:rFonts w:ascii="Arial" w:hAnsi="Arial" w:cs="Arial"/>
                <w:sz w:val="20"/>
                <w:szCs w:val="20"/>
              </w:rPr>
            </w:pPr>
          </w:p>
        </w:tc>
      </w:tr>
      <w:tr w:rsidR="00544723" w:rsidRPr="00AC619A" w14:paraId="483F068C" w14:textId="77777777" w:rsidTr="00AD3A6F">
        <w:tc>
          <w:tcPr>
            <w:tcW w:w="8302" w:type="dxa"/>
            <w:gridSpan w:val="2"/>
          </w:tcPr>
          <w:p w14:paraId="662E4572" w14:textId="5F383701"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Pasiūlymo kaina</w:t>
            </w:r>
            <w:r w:rsidR="00AD3A6F">
              <w:rPr>
                <w:rFonts w:ascii="Arial" w:hAnsi="Arial" w:cs="Arial"/>
                <w:b/>
                <w:bCs/>
                <w:sz w:val="20"/>
                <w:szCs w:val="20"/>
              </w:rPr>
              <w:t xml:space="preserve">* </w:t>
            </w:r>
            <w:r w:rsidRPr="00AC619A">
              <w:rPr>
                <w:rFonts w:ascii="Arial" w:hAnsi="Arial" w:cs="Arial"/>
                <w:b/>
                <w:bCs/>
                <w:iCs/>
                <w:sz w:val="20"/>
                <w:szCs w:val="20"/>
              </w:rPr>
              <w:t>Eur</w:t>
            </w:r>
            <w:r w:rsidRPr="00AC619A">
              <w:rPr>
                <w:rFonts w:ascii="Arial" w:hAnsi="Arial" w:cs="Arial"/>
                <w:b/>
                <w:bCs/>
                <w:sz w:val="20"/>
                <w:szCs w:val="20"/>
              </w:rPr>
              <w:t xml:space="preserve"> be PVM</w:t>
            </w:r>
          </w:p>
        </w:tc>
        <w:tc>
          <w:tcPr>
            <w:tcW w:w="1326" w:type="dxa"/>
          </w:tcPr>
          <w:p w14:paraId="182B17DC"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1112AC00" w14:textId="77777777" w:rsidTr="00AD3A6F">
        <w:tc>
          <w:tcPr>
            <w:tcW w:w="8302" w:type="dxa"/>
            <w:gridSpan w:val="2"/>
          </w:tcPr>
          <w:p w14:paraId="34EB0878"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26"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AD3A6F">
        <w:tc>
          <w:tcPr>
            <w:tcW w:w="8302"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26"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5934879E" w14:textId="6540C2E8"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w:t>
      </w:r>
      <w:r w:rsidR="00AD3A6F">
        <w:rPr>
          <w:rFonts w:ascii="Arial" w:hAnsi="Arial" w:cs="Arial"/>
          <w:i/>
          <w:iCs/>
          <w:sz w:val="20"/>
          <w:szCs w:val="20"/>
        </w:rPr>
        <w:t>Kaina</w:t>
      </w:r>
      <w:r w:rsidRPr="00AC619A">
        <w:rPr>
          <w:rFonts w:ascii="Arial" w:hAnsi="Arial" w:cs="Arial"/>
          <w:i/>
          <w:iCs/>
          <w:sz w:val="20"/>
          <w:szCs w:val="20"/>
        </w:rPr>
        <w:t xml:space="preserve"> turi būti pateikiam</w:t>
      </w:r>
      <w:r w:rsidR="00AD3A6F">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747B7AE3"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AD3A6F">
        <w:rPr>
          <w:rFonts w:ascii="Arial" w:hAnsi="Arial" w:cs="Arial"/>
          <w:sz w:val="20"/>
          <w:szCs w:val="20"/>
        </w:rPr>
        <w:t>galioja 3 mėnesius n</w:t>
      </w:r>
      <w:r w:rsidRPr="00AC619A">
        <w:rPr>
          <w:rFonts w:ascii="Arial" w:hAnsi="Arial" w:cs="Arial"/>
          <w:sz w:val="20"/>
          <w:szCs w:val="20"/>
        </w:rPr>
        <w:t xml:space="preserve">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onfid</w:t>
      </w:r>
      <w:r w:rsidRPr="00AD3A6F">
        <w:rPr>
          <w:rFonts w:ascii="Arial" w:hAnsi="Arial" w:cs="Arial"/>
          <w:sz w:val="20"/>
          <w:szCs w:val="20"/>
        </w:rPr>
        <w:t xml:space="preserve">encialią </w:t>
      </w:r>
      <w:r w:rsidR="000038E7" w:rsidRPr="00AD3A6F">
        <w:rPr>
          <w:rFonts w:ascii="Arial" w:hAnsi="Arial" w:cs="Arial"/>
          <w:sz w:val="20"/>
          <w:szCs w:val="20"/>
        </w:rPr>
        <w:t xml:space="preserve">informaciją </w:t>
      </w:r>
      <w:r w:rsidR="0067153F" w:rsidRPr="00AD3A6F">
        <w:rPr>
          <w:rFonts w:ascii="Arial" w:hAnsi="Arial" w:cs="Arial"/>
          <w:sz w:val="20"/>
          <w:szCs w:val="20"/>
        </w:rPr>
        <w:t xml:space="preserve">Perkančiojo subjekto prašymu </w:t>
      </w:r>
      <w:r w:rsidR="000038E7" w:rsidRPr="00AD3A6F">
        <w:rPr>
          <w:rFonts w:ascii="Arial" w:hAnsi="Arial" w:cs="Arial"/>
          <w:sz w:val="20"/>
          <w:szCs w:val="20"/>
        </w:rPr>
        <w:t xml:space="preserve">privalės nurodyti </w:t>
      </w:r>
      <w:r w:rsidRPr="00AD3A6F">
        <w:rPr>
          <w:rFonts w:ascii="Arial" w:hAnsi="Arial" w:cs="Arial"/>
          <w:sz w:val="20"/>
          <w:szCs w:val="20"/>
          <w:u w:val="single"/>
        </w:rPr>
        <w:t xml:space="preserve">galimas </w:t>
      </w:r>
      <w:r w:rsidR="00891810" w:rsidRPr="00AD3A6F">
        <w:rPr>
          <w:rFonts w:ascii="Arial" w:hAnsi="Arial" w:cs="Arial"/>
          <w:sz w:val="20"/>
          <w:szCs w:val="20"/>
          <w:u w:val="single"/>
        </w:rPr>
        <w:t>laimėtojas</w:t>
      </w:r>
      <w:r w:rsidR="005676A0" w:rsidRPr="00AD3A6F">
        <w:rPr>
          <w:rFonts w:ascii="Arial" w:hAnsi="Arial" w:cs="Arial"/>
          <w:sz w:val="20"/>
          <w:szCs w:val="20"/>
          <w:u w:val="single"/>
        </w:rPr>
        <w:t>/laimėtojas</w:t>
      </w:r>
      <w:r w:rsidRPr="00AD3A6F">
        <w:rPr>
          <w:rFonts w:ascii="Arial" w:hAnsi="Arial" w:cs="Arial"/>
          <w:sz w:val="20"/>
          <w:szCs w:val="20"/>
        </w:rPr>
        <w:t xml:space="preserve"> užpildant </w:t>
      </w:r>
      <w:r w:rsidR="004A420A" w:rsidRPr="00AD3A6F">
        <w:rPr>
          <w:rFonts w:ascii="Arial" w:hAnsi="Arial" w:cs="Arial"/>
          <w:sz w:val="20"/>
          <w:szCs w:val="20"/>
        </w:rPr>
        <w:t>SPS 6</w:t>
      </w:r>
      <w:r w:rsidRPr="00AD3A6F">
        <w:rPr>
          <w:rFonts w:ascii="Arial" w:hAnsi="Arial" w:cs="Arial"/>
          <w:sz w:val="20"/>
          <w:szCs w:val="20"/>
        </w:rPr>
        <w:t xml:space="preserve"> priedą „Konfidenciali informacija“</w:t>
      </w:r>
      <w:r w:rsidR="00F64FA2" w:rsidRPr="00AD3A6F">
        <w:rPr>
          <w:rFonts w:ascii="Arial" w:hAnsi="Arial" w:cs="Arial"/>
          <w:sz w:val="20"/>
          <w:szCs w:val="20"/>
        </w:rPr>
        <w:t xml:space="preserve"> ir pateikti šios informacijos konfidencialumą pagrindžiančius dokumentu</w:t>
      </w:r>
      <w:r w:rsidR="00F64FA2" w:rsidRPr="00AC619A">
        <w:rPr>
          <w:rFonts w:ascii="Arial" w:hAnsi="Arial" w:cs="Arial"/>
          <w:sz w:val="20"/>
          <w:szCs w:val="20"/>
        </w:rPr>
        <w:t>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78D47004"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išskyrus atvejus, kai Pasiūlymo informacija negali būti konfidenciali kaip nurodyta šios Pasiūlymo formos 4.2. punkte arba kai Tiekėjas buvo paprašytas pagrįsti Pasiūlymo informacijos konfidencialumą ir per Perkančiojo subjekto nustatytą terminą to nepadarė.</w:t>
      </w:r>
    </w:p>
    <w:p w14:paraId="4CEE01E8" w14:textId="70FD919D"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 xml:space="preserve">4.2. Mums žinoma, kad </w:t>
      </w:r>
      <w:r w:rsidRPr="00AC619A">
        <w:rPr>
          <w:rFonts w:ascii="Arial" w:hAnsi="Arial" w:cs="Arial"/>
          <w:b/>
          <w:sz w:val="20"/>
          <w:szCs w:val="20"/>
        </w:rPr>
        <w:t>Lentelėje Nr. 1</w:t>
      </w:r>
      <w:r w:rsidRPr="00AC619A">
        <w:rPr>
          <w:rFonts w:ascii="Arial" w:hAnsi="Arial" w:cs="Arial"/>
          <w:sz w:val="20"/>
          <w:szCs w:val="20"/>
        </w:rPr>
        <w:t xml:space="preserve"> </w:t>
      </w:r>
      <w:r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Pr="00AC619A">
        <w:rPr>
          <w:rFonts w:ascii="Arial" w:hAnsi="Arial" w:cs="Arial"/>
          <w:b/>
          <w:sz w:val="20"/>
          <w:szCs w:val="20"/>
          <w:u w:val="single"/>
        </w:rPr>
        <w:t>pirkimo laimėjimo atveju privalo būti  viešinama</w:t>
      </w:r>
      <w:r w:rsidRPr="00AC619A">
        <w:rPr>
          <w:rFonts w:ascii="Arial" w:hAnsi="Arial" w:cs="Arial"/>
          <w:sz w:val="20"/>
          <w:szCs w:val="20"/>
        </w:rPr>
        <w:t xml:space="preserve"> vadovaujantis viešuosius pirkimus reglamentuojančių teisės aktų nuostatomis ir Viešųjų pirkimų tarnybos</w:t>
      </w:r>
      <w:r w:rsidRPr="00AC619A">
        <w:rPr>
          <w:rFonts w:ascii="Arial" w:eastAsia="Arial Unicode MS" w:hAnsi="Arial" w:cs="Arial"/>
          <w:kern w:val="1"/>
          <w:sz w:val="20"/>
          <w:szCs w:val="20"/>
          <w:vertAlign w:val="superscript"/>
          <w:lang w:eastAsia="hi-IN" w:bidi="hi-IN"/>
        </w:rPr>
        <w:footnoteReference w:id="7"/>
      </w:r>
      <w:r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B216D" w14:textId="77777777" w:rsidR="00E422B1" w:rsidRDefault="00E422B1" w:rsidP="00544723">
      <w:r>
        <w:separator/>
      </w:r>
    </w:p>
  </w:endnote>
  <w:endnote w:type="continuationSeparator" w:id="0">
    <w:p w14:paraId="47D134FE" w14:textId="77777777" w:rsidR="00E422B1" w:rsidRDefault="00E422B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98E5A" w14:textId="77777777" w:rsidR="00E422B1" w:rsidRDefault="00E422B1" w:rsidP="00544723">
      <w:r>
        <w:separator/>
      </w:r>
    </w:p>
  </w:footnote>
  <w:footnote w:type="continuationSeparator" w:id="0">
    <w:p w14:paraId="50CB6A64" w14:textId="77777777" w:rsidR="00E422B1" w:rsidRDefault="00E422B1"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46F7BF7F" w14:textId="77777777" w:rsidR="00544723" w:rsidRPr="00AD3A6F" w:rsidRDefault="00544723" w:rsidP="00544723">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w:t>
      </w:r>
      <w:r w:rsidRPr="009F4AC2">
        <w:rPr>
          <w:rFonts w:ascii="Trebuchet MS" w:hAnsi="Trebuchet MS" w:cstheme="minorHAnsi"/>
          <w:sz w:val="16"/>
          <w:szCs w:val="16"/>
        </w:rPr>
        <w:t>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297A340B" w14:textId="0F66C40A" w:rsidR="00544723" w:rsidRPr="009F4AC2" w:rsidRDefault="00544723" w:rsidP="00544723">
      <w:pPr>
        <w:pStyle w:val="FootnoteText"/>
        <w:jc w:val="both"/>
        <w:rPr>
          <w:rFonts w:ascii="Trebuchet MS" w:hAnsi="Trebuchet MS" w:cstheme="minorHAnsi"/>
          <w:sz w:val="16"/>
          <w:szCs w:val="16"/>
        </w:rPr>
      </w:pPr>
      <w:r w:rsidRPr="00AD3A6F">
        <w:rPr>
          <w:rFonts w:ascii="Trebuchet MS" w:hAnsi="Trebuchet MS" w:cstheme="minorHAnsi"/>
          <w:sz w:val="16"/>
          <w:szCs w:val="16"/>
        </w:rPr>
        <w:t xml:space="preserve">Jei Tiekėjas nėra PVM mokėtojas arba </w:t>
      </w:r>
      <w:r w:rsidRPr="00AD3A6F">
        <w:rPr>
          <w:rFonts w:ascii="Trebuchet MS" w:hAnsi="Trebuchet MS" w:cstheme="minorHAnsi"/>
          <w:i/>
          <w:sz w:val="16"/>
          <w:szCs w:val="16"/>
        </w:rPr>
        <w:t>paslaugos</w:t>
      </w:r>
      <w:r w:rsidRPr="00AD3A6F">
        <w:rPr>
          <w:rFonts w:ascii="Trebuchet MS" w:hAnsi="Trebuchet MS" w:cstheme="minorHAnsi"/>
          <w:sz w:val="16"/>
          <w:szCs w:val="16"/>
        </w:rPr>
        <w:t xml:space="preserve"> yra neapmokestinamos PVM pagal Lietuvos Respublikos pridėtinės vertės mokesčio įstatymą, grafoje „PVM</w:t>
      </w:r>
      <w:r w:rsidRPr="00AD3A6F">
        <w:rPr>
          <w:rFonts w:ascii="Trebuchet MS" w:hAnsi="Trebuchet MS" w:cstheme="minorHAnsi"/>
          <w:bCs/>
          <w:sz w:val="16"/>
          <w:szCs w:val="16"/>
        </w:rPr>
        <w:t>“ rašoma – 0, o grafoje „Pasiūlymo kaina Eur su PVM“ įrašoma ta pati suma kaip ir grafoje „Pasiūlymo kaina Eur be PVM“.</w:t>
      </w:r>
      <w:r w:rsidRPr="00AD3A6F">
        <w:rPr>
          <w:rFonts w:ascii="Trebuchet MS" w:hAnsi="Trebuchet MS"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4A420A" w:rsidRDefault="004A420A" w:rsidP="004A420A">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5F0EB08E"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0872C2" w:rsidRDefault="007C69C2">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4"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7632C14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872C2"/>
    <w:rsid w:val="000A4951"/>
    <w:rsid w:val="000C140D"/>
    <w:rsid w:val="000D2A48"/>
    <w:rsid w:val="000D4F91"/>
    <w:rsid w:val="000F0B1B"/>
    <w:rsid w:val="00101FD5"/>
    <w:rsid w:val="00114768"/>
    <w:rsid w:val="00177BB7"/>
    <w:rsid w:val="001A438F"/>
    <w:rsid w:val="00211A4D"/>
    <w:rsid w:val="00234C63"/>
    <w:rsid w:val="00237B52"/>
    <w:rsid w:val="0024170B"/>
    <w:rsid w:val="002455BE"/>
    <w:rsid w:val="00253B86"/>
    <w:rsid w:val="00274E86"/>
    <w:rsid w:val="00294DE9"/>
    <w:rsid w:val="002B5196"/>
    <w:rsid w:val="002D4924"/>
    <w:rsid w:val="002F5E34"/>
    <w:rsid w:val="003063C5"/>
    <w:rsid w:val="003208B2"/>
    <w:rsid w:val="00341E84"/>
    <w:rsid w:val="003B24F9"/>
    <w:rsid w:val="003F17A9"/>
    <w:rsid w:val="003F4BF5"/>
    <w:rsid w:val="00416BD3"/>
    <w:rsid w:val="00465795"/>
    <w:rsid w:val="00493CF8"/>
    <w:rsid w:val="004A420A"/>
    <w:rsid w:val="004C622C"/>
    <w:rsid w:val="004C6DBB"/>
    <w:rsid w:val="005215DF"/>
    <w:rsid w:val="00526FF9"/>
    <w:rsid w:val="00544723"/>
    <w:rsid w:val="005600E6"/>
    <w:rsid w:val="005676A0"/>
    <w:rsid w:val="00586A72"/>
    <w:rsid w:val="00593136"/>
    <w:rsid w:val="005946C4"/>
    <w:rsid w:val="00611305"/>
    <w:rsid w:val="006133CE"/>
    <w:rsid w:val="00614D1D"/>
    <w:rsid w:val="0066349E"/>
    <w:rsid w:val="0067153F"/>
    <w:rsid w:val="00697859"/>
    <w:rsid w:val="006B33C3"/>
    <w:rsid w:val="006C6D54"/>
    <w:rsid w:val="006D59FB"/>
    <w:rsid w:val="006E0943"/>
    <w:rsid w:val="006F0E43"/>
    <w:rsid w:val="006F3422"/>
    <w:rsid w:val="00713F1F"/>
    <w:rsid w:val="00742627"/>
    <w:rsid w:val="00766B43"/>
    <w:rsid w:val="00787F87"/>
    <w:rsid w:val="00790F46"/>
    <w:rsid w:val="007A62D2"/>
    <w:rsid w:val="007C69C2"/>
    <w:rsid w:val="00816DA3"/>
    <w:rsid w:val="00817466"/>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7826"/>
    <w:rsid w:val="00A30098"/>
    <w:rsid w:val="00A77B81"/>
    <w:rsid w:val="00A85E73"/>
    <w:rsid w:val="00AC619A"/>
    <w:rsid w:val="00AD3A6F"/>
    <w:rsid w:val="00B76151"/>
    <w:rsid w:val="00BA6899"/>
    <w:rsid w:val="00BC3E1E"/>
    <w:rsid w:val="00BD6C82"/>
    <w:rsid w:val="00C07441"/>
    <w:rsid w:val="00C27471"/>
    <w:rsid w:val="00C41DB7"/>
    <w:rsid w:val="00C4788B"/>
    <w:rsid w:val="00C5665D"/>
    <w:rsid w:val="00C62367"/>
    <w:rsid w:val="00C82490"/>
    <w:rsid w:val="00C83412"/>
    <w:rsid w:val="00C865A8"/>
    <w:rsid w:val="00CF1989"/>
    <w:rsid w:val="00D250DA"/>
    <w:rsid w:val="00D37171"/>
    <w:rsid w:val="00D62055"/>
    <w:rsid w:val="00D90C28"/>
    <w:rsid w:val="00D915C3"/>
    <w:rsid w:val="00DF0CD9"/>
    <w:rsid w:val="00E17256"/>
    <w:rsid w:val="00E422B1"/>
    <w:rsid w:val="00E5743C"/>
    <w:rsid w:val="00E76448"/>
    <w:rsid w:val="00E76D35"/>
    <w:rsid w:val="00E81645"/>
    <w:rsid w:val="00E851F9"/>
    <w:rsid w:val="00E8551A"/>
    <w:rsid w:val="00EC39CA"/>
    <w:rsid w:val="00EE1168"/>
    <w:rsid w:val="00F166CF"/>
    <w:rsid w:val="00F223B1"/>
    <w:rsid w:val="00F55A69"/>
    <w:rsid w:val="00F64FA2"/>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1324</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5</cp:revision>
  <dcterms:created xsi:type="dcterms:W3CDTF">2023-12-13T10:36:00Z</dcterms:created>
  <dcterms:modified xsi:type="dcterms:W3CDTF">2024-11-25T12:16:00Z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